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75BC" w14:textId="23BD8C9B" w:rsidR="00CD7F9A" w:rsidRPr="00CD7F9A" w:rsidRDefault="00CD7F9A" w:rsidP="00CD7F9A">
      <w:pPr>
        <w:rPr>
          <w:rFonts w:ascii="Kristen ITC" w:hAnsi="Kristen ITC"/>
          <w:b/>
          <w:sz w:val="32"/>
          <w:szCs w:val="32"/>
          <w:u w:val="single"/>
        </w:rPr>
      </w:pPr>
      <w:r w:rsidRPr="00CD7F9A">
        <w:rPr>
          <w:rFonts w:ascii="Kristen ITC" w:hAnsi="Kristen ITC"/>
          <w:b/>
          <w:sz w:val="32"/>
          <w:szCs w:val="32"/>
          <w:u w:val="single"/>
        </w:rPr>
        <w:t>First Grade Classroom Supply List</w:t>
      </w:r>
    </w:p>
    <w:p w14:paraId="3D6E67AB" w14:textId="77777777" w:rsidR="00CD7F9A" w:rsidRDefault="00CD7F9A" w:rsidP="00CD7F9A">
      <w:pPr>
        <w:rPr>
          <w:rFonts w:ascii="Comic Sans MS" w:hAnsi="Comic Sans MS"/>
        </w:rPr>
      </w:pPr>
    </w:p>
    <w:p w14:paraId="4F8BD1B4" w14:textId="77777777" w:rsidR="00CD7F9A" w:rsidRDefault="00CD7F9A" w:rsidP="00CD7F9A">
      <w:pPr>
        <w:rPr>
          <w:rFonts w:ascii="Comic Sans MS" w:hAnsi="Comic Sans MS"/>
        </w:rPr>
      </w:pPr>
      <w:r w:rsidRPr="001326BF">
        <w:rPr>
          <w:rFonts w:ascii="Comic Sans MS" w:hAnsi="Comic Sans MS"/>
        </w:rPr>
        <w:t xml:space="preserve">We are so excited for the new school year to begin! </w:t>
      </w:r>
      <w:r>
        <w:rPr>
          <w:rFonts w:ascii="Comic Sans MS" w:hAnsi="Comic Sans MS"/>
        </w:rPr>
        <w:t>T</w:t>
      </w:r>
      <w:r w:rsidRPr="001326BF">
        <w:rPr>
          <w:rFonts w:ascii="Comic Sans MS" w:hAnsi="Comic Sans MS"/>
        </w:rPr>
        <w:t xml:space="preserve">here are some supplies that our classroom needs for the upcoming year.  It would be helpful if your child could bring some or all of the </w:t>
      </w:r>
      <w:r>
        <w:rPr>
          <w:rFonts w:ascii="Comic Sans MS" w:hAnsi="Comic Sans MS"/>
        </w:rPr>
        <w:t>“Required Supplies”</w:t>
      </w:r>
      <w:r w:rsidRPr="001326BF">
        <w:rPr>
          <w:rFonts w:ascii="Comic Sans MS" w:hAnsi="Comic Sans MS"/>
        </w:rPr>
        <w:t xml:space="preserve"> listed below.</w:t>
      </w:r>
      <w:r>
        <w:rPr>
          <w:rFonts w:ascii="Comic Sans MS" w:hAnsi="Comic Sans MS"/>
        </w:rPr>
        <w:t xml:space="preserve"> We have also included a “Wish List.”  These items are not required, but would be greatly appreciated!</w:t>
      </w:r>
    </w:p>
    <w:p w14:paraId="41F8C447" w14:textId="77777777" w:rsidR="00CD7F9A" w:rsidRPr="001326BF" w:rsidRDefault="00CD7F9A" w:rsidP="00CD7F9A">
      <w:pPr>
        <w:rPr>
          <w:rFonts w:ascii="Comic Sans MS" w:hAnsi="Comic Sans MS"/>
        </w:rPr>
      </w:pPr>
    </w:p>
    <w:p w14:paraId="7F8EA21E" w14:textId="77777777" w:rsidR="00CD7F9A" w:rsidRPr="007D7BCE" w:rsidRDefault="00CD7F9A" w:rsidP="00CD7F9A">
      <w:pPr>
        <w:rPr>
          <w:rFonts w:ascii="Comic Sans MS" w:hAnsi="Comic Sans MS"/>
          <w:b/>
          <w:sz w:val="26"/>
          <w:szCs w:val="26"/>
          <w:u w:val="single"/>
        </w:rPr>
      </w:pPr>
      <w:r w:rsidRPr="007D7BCE">
        <w:rPr>
          <w:rFonts w:ascii="Comic Sans MS" w:hAnsi="Comic Sans MS"/>
          <w:b/>
          <w:sz w:val="26"/>
          <w:szCs w:val="26"/>
          <w:u w:val="single"/>
        </w:rPr>
        <w:t>Required Supplies:</w:t>
      </w:r>
    </w:p>
    <w:p w14:paraId="1DEE604C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(2) Boxes of Kleenex</w:t>
      </w:r>
    </w:p>
    <w:p w14:paraId="5CF0FFC6" w14:textId="27DEA71B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CA4C" wp14:editId="65C3E96B">
                <wp:simplePos x="0" y="0"/>
                <wp:positionH relativeFrom="column">
                  <wp:posOffset>4800600</wp:posOffset>
                </wp:positionH>
                <wp:positionV relativeFrom="paragraph">
                  <wp:posOffset>151130</wp:posOffset>
                </wp:positionV>
                <wp:extent cx="148590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323" y="21200"/>
                    <wp:lineTo x="21323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E321" w14:textId="1B9797E4" w:rsidR="00CD7F9A" w:rsidRDefault="00CD7F9A" w:rsidP="00CD7F9A">
                            <w:r w:rsidRPr="00027A4C">
                              <w:rPr>
                                <w:noProof/>
                              </w:rPr>
                              <w:drawing>
                                <wp:inline distT="0" distB="0" distL="0" distR="0" wp14:anchorId="14BAA72B" wp14:editId="7D89693F">
                                  <wp:extent cx="1390650" cy="1390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1CA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pt;margin-top:11.9pt;width:11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" stroked="f">
                <v:textbox>
                  <w:txbxContent>
                    <w:p w14:paraId="57ABE321" w14:textId="1B9797E4" w:rsidR="00CD7F9A" w:rsidRDefault="00CD7F9A" w:rsidP="00CD7F9A">
                      <w:r w:rsidRPr="00027A4C">
                        <w:rPr>
                          <w:noProof/>
                        </w:rPr>
                        <w:drawing>
                          <wp:inline distT="0" distB="0" distL="0" distR="0" wp14:anchorId="14BAA72B" wp14:editId="7D89693F">
                            <wp:extent cx="1390650" cy="1390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2178E">
        <w:rPr>
          <w:rFonts w:ascii="Comic Sans MS" w:hAnsi="Comic Sans MS"/>
          <w:sz w:val="26"/>
          <w:szCs w:val="26"/>
        </w:rPr>
        <w:t>(1) 24 pack Boxes of Crayola Crayons</w:t>
      </w:r>
    </w:p>
    <w:p w14:paraId="249149AA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(1) 8 pack Crayola Washable Markers (Classic Color)</w:t>
      </w:r>
    </w:p>
    <w:p w14:paraId="74C3C676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(1) Pack Elmer’s Washable Glue Sticks</w:t>
      </w:r>
    </w:p>
    <w:p w14:paraId="15A1968E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(1) Bottle Elmer’s Glue</w:t>
      </w:r>
    </w:p>
    <w:p w14:paraId="73197876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(1</w:t>
      </w:r>
      <w:r>
        <w:rPr>
          <w:rFonts w:ascii="Comic Sans MS" w:hAnsi="Comic Sans MS"/>
          <w:sz w:val="26"/>
          <w:szCs w:val="26"/>
        </w:rPr>
        <w:t>) Box</w:t>
      </w:r>
      <w:r w:rsidRPr="00D2178E">
        <w:rPr>
          <w:rFonts w:ascii="Comic Sans MS" w:hAnsi="Comic Sans MS"/>
          <w:sz w:val="26"/>
          <w:szCs w:val="26"/>
        </w:rPr>
        <w:t xml:space="preserve"> of Baby Wipes</w:t>
      </w:r>
    </w:p>
    <w:p w14:paraId="332F2D85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(2) Clorox Wipes</w:t>
      </w:r>
    </w:p>
    <w:p w14:paraId="33F21B76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(3) 2 Pocket Folders with Fasteners (solid colors only)</w:t>
      </w:r>
    </w:p>
    <w:p w14:paraId="6A145708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(2) Bottles of Hand Sanitizer</w:t>
      </w:r>
    </w:p>
    <w:p w14:paraId="295BAD97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(1) Pack Expo Dry Erase Markers (thick)</w:t>
      </w:r>
    </w:p>
    <w:p w14:paraId="3D1F51F9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(1) Box of Band-Aids</w:t>
      </w:r>
    </w:p>
    <w:p w14:paraId="7598884F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(1) Child-safe scissors</w:t>
      </w:r>
    </w:p>
    <w:p w14:paraId="77B22A25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(1) Pack of No. 2 pencils</w:t>
      </w:r>
    </w:p>
    <w:p w14:paraId="0907B991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</w:p>
    <w:p w14:paraId="0866A75A" w14:textId="00DE3816" w:rsidR="00CD7F9A" w:rsidRPr="007D7BCE" w:rsidRDefault="00CD7F9A" w:rsidP="00CD7F9A">
      <w:pPr>
        <w:rPr>
          <w:rFonts w:ascii="Comic Sans MS" w:hAnsi="Comic Sans MS"/>
          <w:b/>
          <w:sz w:val="26"/>
          <w:szCs w:val="26"/>
          <w:u w:val="single"/>
        </w:rPr>
      </w:pPr>
      <w:r w:rsidRPr="007D7BCE">
        <w:rPr>
          <w:rFonts w:ascii="Comic Sans MS" w:hAnsi="Comic Sans MS"/>
          <w:b/>
          <w:sz w:val="26"/>
          <w:szCs w:val="26"/>
          <w:u w:val="single"/>
        </w:rPr>
        <w:t>Wish List</w:t>
      </w:r>
      <w:r w:rsidR="008974F4">
        <w:rPr>
          <w:rFonts w:ascii="Comic Sans MS" w:hAnsi="Comic Sans MS"/>
          <w:b/>
          <w:sz w:val="26"/>
          <w:szCs w:val="26"/>
          <w:u w:val="single"/>
        </w:rPr>
        <w:t xml:space="preserve"> – Appreciated donations for the whole class to use</w:t>
      </w:r>
      <w:r w:rsidRPr="007D7BCE">
        <w:rPr>
          <w:rFonts w:ascii="Comic Sans MS" w:hAnsi="Comic Sans MS"/>
          <w:b/>
          <w:sz w:val="26"/>
          <w:szCs w:val="26"/>
          <w:u w:val="single"/>
        </w:rPr>
        <w:t>:</w:t>
      </w:r>
    </w:p>
    <w:p w14:paraId="652ED998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Books on CD/tape</w:t>
      </w:r>
    </w:p>
    <w:p w14:paraId="357B6EB8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Stickers</w:t>
      </w:r>
    </w:p>
    <w:p w14:paraId="5B534F33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 xml:space="preserve">Fun erasers </w:t>
      </w:r>
    </w:p>
    <w:p w14:paraId="261246DF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Stamps/Ink pad</w:t>
      </w:r>
    </w:p>
    <w:p w14:paraId="2635AFB5" w14:textId="77777777" w:rsidR="00CD7F9A" w:rsidRPr="00D2178E" w:rsidRDefault="00CD7F9A" w:rsidP="00CD7F9A">
      <w:pPr>
        <w:rPr>
          <w:rFonts w:ascii="Comic Sans MS" w:hAnsi="Comic Sans MS"/>
          <w:sz w:val="26"/>
          <w:szCs w:val="26"/>
        </w:rPr>
      </w:pPr>
      <w:r w:rsidRPr="00D2178E">
        <w:rPr>
          <w:rFonts w:ascii="Comic Sans MS" w:hAnsi="Comic Sans MS"/>
          <w:sz w:val="26"/>
          <w:szCs w:val="26"/>
        </w:rPr>
        <w:t>Construction paper (variety pack)</w:t>
      </w:r>
    </w:p>
    <w:p w14:paraId="5826C7B3" w14:textId="77777777" w:rsidR="008974F4" w:rsidRDefault="008974F4" w:rsidP="00CD7F9A">
      <w:pPr>
        <w:rPr>
          <w:rFonts w:ascii="Comic Sans MS" w:hAnsi="Comic Sans MS"/>
        </w:rPr>
      </w:pPr>
    </w:p>
    <w:p w14:paraId="74A26C4C" w14:textId="562FE18A" w:rsidR="00CD7F9A" w:rsidRPr="001326BF" w:rsidRDefault="008974F4" w:rsidP="00CD7F9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220F0">
        <w:rPr>
          <w:rFonts w:ascii="Comic Sans MS" w:hAnsi="Comic Sans MS"/>
        </w:rPr>
        <w:t>Your child will also need tennis shoes that are comfortable to run in for P.E. class and for going outside during Environmental Science.</w:t>
      </w:r>
    </w:p>
    <w:p w14:paraId="05EC5FE0" w14:textId="77777777" w:rsidR="008974F4" w:rsidRDefault="008974F4" w:rsidP="00CD7F9A">
      <w:pPr>
        <w:rPr>
          <w:rFonts w:ascii="Comic Sans MS" w:hAnsi="Comic Sans MS"/>
        </w:rPr>
      </w:pPr>
    </w:p>
    <w:p w14:paraId="16218CA2" w14:textId="77777777" w:rsidR="00CD7F9A" w:rsidRPr="001326BF" w:rsidRDefault="00CD7F9A" w:rsidP="00CD7F9A">
      <w:pPr>
        <w:rPr>
          <w:rFonts w:ascii="Comic Sans MS" w:hAnsi="Comic Sans MS"/>
        </w:rPr>
      </w:pPr>
      <w:r w:rsidRPr="001326BF">
        <w:rPr>
          <w:rFonts w:ascii="Comic Sans MS" w:hAnsi="Comic Sans MS"/>
        </w:rPr>
        <w:t xml:space="preserve">Please DO NOT label the supplies with your child’s name.  All classroom supplies are shared within our classroom.  We thank you in advance for your generosity! </w:t>
      </w:r>
    </w:p>
    <w:p w14:paraId="19848D1D" w14:textId="77777777" w:rsidR="003D5757" w:rsidRDefault="003D5757" w:rsidP="00A02115">
      <w:pPr>
        <w:ind w:left="-180" w:right="-360"/>
        <w:rPr>
          <w:sz w:val="21"/>
          <w:szCs w:val="21"/>
        </w:rPr>
      </w:pPr>
    </w:p>
    <w:p w14:paraId="0D264C22" w14:textId="77777777" w:rsidR="003D5757" w:rsidRDefault="003D5757" w:rsidP="00A02115">
      <w:pPr>
        <w:ind w:left="-180" w:right="-360"/>
        <w:rPr>
          <w:sz w:val="21"/>
          <w:szCs w:val="21"/>
        </w:rPr>
      </w:pPr>
    </w:p>
    <w:p w14:paraId="0B8AB5E4" w14:textId="7DFC0518" w:rsidR="003D5757" w:rsidRPr="003D5757" w:rsidRDefault="003D5757" w:rsidP="003D5757">
      <w:pPr>
        <w:ind w:left="-180" w:right="-360"/>
        <w:jc w:val="center"/>
        <w:rPr>
          <w:sz w:val="56"/>
          <w:szCs w:val="56"/>
        </w:rPr>
      </w:pPr>
    </w:p>
    <w:sectPr w:rsidR="003D5757" w:rsidRPr="003D5757" w:rsidSect="00A02115">
      <w:headerReference w:type="default" r:id="rId9"/>
      <w:pgSz w:w="12240" w:h="15840"/>
      <w:pgMar w:top="27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214C" w14:textId="77777777" w:rsidR="00666015" w:rsidRDefault="00666015" w:rsidP="00222FD4">
      <w:r>
        <w:separator/>
      </w:r>
    </w:p>
  </w:endnote>
  <w:endnote w:type="continuationSeparator" w:id="0">
    <w:p w14:paraId="7C5B1D6F" w14:textId="77777777" w:rsidR="00666015" w:rsidRDefault="00666015" w:rsidP="002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7E71" w14:textId="77777777" w:rsidR="00666015" w:rsidRDefault="00666015" w:rsidP="00222FD4">
      <w:r>
        <w:separator/>
      </w:r>
    </w:p>
  </w:footnote>
  <w:footnote w:type="continuationSeparator" w:id="0">
    <w:p w14:paraId="7BDDC12B" w14:textId="77777777" w:rsidR="00666015" w:rsidRDefault="00666015" w:rsidP="0022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C5B5" w14:textId="65ABB680" w:rsidR="00222FD4" w:rsidRDefault="00222F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14DC1" wp14:editId="792A517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ranche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F2D"/>
    <w:multiLevelType w:val="multilevel"/>
    <w:tmpl w:val="624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F"/>
    <w:rsid w:val="001E3ECE"/>
    <w:rsid w:val="00222FD4"/>
    <w:rsid w:val="00333813"/>
    <w:rsid w:val="00337BD9"/>
    <w:rsid w:val="00355252"/>
    <w:rsid w:val="003D5757"/>
    <w:rsid w:val="004B5954"/>
    <w:rsid w:val="005B6DFF"/>
    <w:rsid w:val="00666015"/>
    <w:rsid w:val="00767204"/>
    <w:rsid w:val="0082729B"/>
    <w:rsid w:val="008974F4"/>
    <w:rsid w:val="008C3228"/>
    <w:rsid w:val="00946680"/>
    <w:rsid w:val="00956E92"/>
    <w:rsid w:val="00964DE8"/>
    <w:rsid w:val="00A02115"/>
    <w:rsid w:val="00CD7F9A"/>
    <w:rsid w:val="00D96598"/>
    <w:rsid w:val="00DB10EA"/>
    <w:rsid w:val="00E327BF"/>
    <w:rsid w:val="00E531BC"/>
    <w:rsid w:val="00ED7850"/>
    <w:rsid w:val="00F71797"/>
    <w:rsid w:val="00F8739F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4064D"/>
  <w15:docId w15:val="{058A3241-09D2-4B13-81D1-BE2A071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9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paragraph" w:styleId="BalloonText">
    <w:name w:val="Balloon Text"/>
    <w:basedOn w:val="Normal"/>
    <w:link w:val="BalloonTextChar"/>
    <w:uiPriority w:val="99"/>
    <w:semiHidden/>
    <w:unhideWhenUsed/>
    <w:rsid w:val="0022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F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Larkin</dc:creator>
  <cp:keywords/>
  <dc:description/>
  <cp:lastModifiedBy>Terry Larkin</cp:lastModifiedBy>
  <cp:revision>2</cp:revision>
  <cp:lastPrinted>2015-06-11T16:45:00Z</cp:lastPrinted>
  <dcterms:created xsi:type="dcterms:W3CDTF">2015-07-30T19:49:00Z</dcterms:created>
  <dcterms:modified xsi:type="dcterms:W3CDTF">2015-07-30T19:49:00Z</dcterms:modified>
</cp:coreProperties>
</file>